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B73D9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FF0000"/>
          <w:sz w:val="28"/>
          <w:szCs w:val="28"/>
        </w:rPr>
      </w:pPr>
      <w:r w:rsidRPr="00E43390">
        <w:rPr>
          <w:rFonts w:ascii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5DE9BBE6" wp14:editId="6ADA54D9">
            <wp:extent cx="427355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8399A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8"/>
        </w:rPr>
      </w:pPr>
    </w:p>
    <w:p w14:paraId="53B6A6D4" w14:textId="77777777" w:rsidR="00E43390" w:rsidRPr="00E43390" w:rsidRDefault="00E43390" w:rsidP="00E43390">
      <w:pPr>
        <w:pStyle w:val="1"/>
        <w:spacing w:before="0" w:line="240" w:lineRule="auto"/>
        <w:ind w:left="2124" w:hanging="2124"/>
        <w:jc w:val="center"/>
        <w:rPr>
          <w:rFonts w:ascii="Times New Roman" w:hAnsi="Times New Roman" w:cs="Times New Roman"/>
          <w:b/>
          <w:color w:val="000000"/>
          <w:sz w:val="12"/>
        </w:rPr>
      </w:pPr>
      <w:r w:rsidRPr="00E43390">
        <w:rPr>
          <w:rFonts w:ascii="Times New Roman" w:hAnsi="Times New Roman" w:cs="Times New Roman"/>
          <w:b/>
          <w:color w:val="000000"/>
        </w:rPr>
        <w:t>У К Р А Ї Н А</w:t>
      </w:r>
    </w:p>
    <w:p w14:paraId="212B03B6" w14:textId="77777777" w:rsidR="00E43390" w:rsidRPr="00E43390" w:rsidRDefault="00E43390" w:rsidP="00E43390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  <w:lang w:val="ru-RU"/>
        </w:rPr>
      </w:pPr>
    </w:p>
    <w:p w14:paraId="0A3A17CA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E4339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Тростянецька </w:t>
      </w:r>
      <w:proofErr w:type="spellStart"/>
      <w:r w:rsidRPr="00E43390">
        <w:rPr>
          <w:rFonts w:ascii="Times New Roman" w:hAnsi="Times New Roman" w:cs="Times New Roman"/>
          <w:b/>
          <w:color w:val="000000"/>
          <w:sz w:val="28"/>
          <w:lang w:val="ru-RU"/>
        </w:rPr>
        <w:t>міська</w:t>
      </w:r>
      <w:proofErr w:type="spellEnd"/>
      <w:r w:rsidRPr="00E4339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рада                            </w:t>
      </w:r>
    </w:p>
    <w:p w14:paraId="71AF5C79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 w:rsidRPr="00E433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Виконавчий</w:t>
      </w:r>
      <w:proofErr w:type="spellEnd"/>
      <w:r w:rsidRPr="00E433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433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комітет</w:t>
      </w:r>
      <w:proofErr w:type="spellEnd"/>
      <w:r w:rsidRPr="00E433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</w:t>
      </w:r>
    </w:p>
    <w:p w14:paraId="6F7B81B8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8"/>
          <w:lang w:val="ru-RU"/>
        </w:rPr>
      </w:pPr>
    </w:p>
    <w:p w14:paraId="702C621B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0"/>
          <w:lang w:val="ru-RU"/>
        </w:rPr>
      </w:pPr>
      <w:r w:rsidRPr="00E4339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 І Ш Е Н </w:t>
      </w:r>
      <w:proofErr w:type="spellStart"/>
      <w:r w:rsidRPr="00E43390">
        <w:rPr>
          <w:rFonts w:ascii="Times New Roman" w:hAnsi="Times New Roman" w:cs="Times New Roman"/>
          <w:b/>
          <w:color w:val="000000"/>
          <w:sz w:val="28"/>
          <w:lang w:val="ru-RU"/>
        </w:rPr>
        <w:t>Н</w:t>
      </w:r>
      <w:proofErr w:type="spellEnd"/>
      <w:r w:rsidRPr="00E4339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Я                              </w:t>
      </w:r>
    </w:p>
    <w:p w14:paraId="71BCA628" w14:textId="77777777" w:rsidR="00E43390" w:rsidRPr="00E43390" w:rsidRDefault="00E43390" w:rsidP="00E433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28"/>
          <w:lang w:val="ru-RU"/>
        </w:rPr>
      </w:pPr>
    </w:p>
    <w:p w14:paraId="6D3F5293" w14:textId="77777777" w:rsidR="00E43390" w:rsidRPr="00E43390" w:rsidRDefault="00E43390" w:rsidP="00E43390">
      <w:pPr>
        <w:pStyle w:val="1"/>
        <w:spacing w:before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E43390">
        <w:rPr>
          <w:rFonts w:ascii="Times New Roman" w:hAnsi="Times New Roman" w:cs="Times New Roman"/>
          <w:b/>
          <w:color w:val="000000"/>
          <w:szCs w:val="28"/>
        </w:rPr>
        <w:t>від</w:t>
      </w:r>
      <w:proofErr w:type="spellEnd"/>
      <w:r w:rsidRPr="00E43390">
        <w:rPr>
          <w:rFonts w:ascii="Times New Roman" w:hAnsi="Times New Roman" w:cs="Times New Roman"/>
          <w:b/>
          <w:color w:val="000000"/>
          <w:szCs w:val="28"/>
        </w:rPr>
        <w:t xml:space="preserve"> 16 </w:t>
      </w:r>
      <w:proofErr w:type="spellStart"/>
      <w:r w:rsidRPr="00E43390">
        <w:rPr>
          <w:rFonts w:ascii="Times New Roman" w:hAnsi="Times New Roman" w:cs="Times New Roman"/>
          <w:b/>
          <w:color w:val="000000"/>
          <w:szCs w:val="28"/>
        </w:rPr>
        <w:t>травня</w:t>
      </w:r>
      <w:proofErr w:type="spellEnd"/>
      <w:r w:rsidRPr="00E43390">
        <w:rPr>
          <w:rFonts w:ascii="Times New Roman" w:hAnsi="Times New Roman" w:cs="Times New Roman"/>
          <w:b/>
          <w:color w:val="000000"/>
          <w:szCs w:val="28"/>
        </w:rPr>
        <w:t xml:space="preserve"> 2025 року</w:t>
      </w:r>
    </w:p>
    <w:p w14:paraId="314FCFF5" w14:textId="7A2D9966" w:rsidR="00E43390" w:rsidRPr="00E43390" w:rsidRDefault="00E43390" w:rsidP="00E4339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4339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E4339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4339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4339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35</w:t>
      </w:r>
      <w:r w:rsidRPr="00E4339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</w:p>
    <w:p w14:paraId="202DFAE8" w14:textId="77777777" w:rsidR="00A52D77" w:rsidRPr="00E43390" w:rsidRDefault="00A52D77" w:rsidP="00E43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7E618C71" w:rsidR="00A52D77" w:rsidRPr="00E43390" w:rsidRDefault="00A52D77" w:rsidP="00E4339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CE048F" w:rsidRPr="00E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затвердження «Положення про преміювання та виплату матеріальної допомоги працівникам апарату Тростянецької міської ради» у нові</w:t>
      </w:r>
      <w:r w:rsidR="00173870" w:rsidRPr="00E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="00CE048F" w:rsidRPr="00E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редакції</w:t>
      </w:r>
    </w:p>
    <w:p w14:paraId="14F65CBB" w14:textId="77777777" w:rsidR="00A52D77" w:rsidRPr="00E43390" w:rsidRDefault="00A52D77" w:rsidP="00E43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18EA93CB" w:rsidR="00A52D77" w:rsidRDefault="00A52D77" w:rsidP="00E43390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CE048F" w:rsidRPr="00E43390">
        <w:rPr>
          <w:rFonts w:ascii="Times New Roman" w:hAnsi="Times New Roman" w:cs="Times New Roman"/>
          <w:color w:val="333333"/>
        </w:rPr>
        <w:t xml:space="preserve"> </w:t>
      </w:r>
      <w:r w:rsidR="00CE048F" w:rsidRPr="00E43390">
        <w:rPr>
          <w:rFonts w:ascii="Times New Roman" w:hAnsi="Times New Roman" w:cs="Times New Roman"/>
          <w:color w:val="333333"/>
          <w:sz w:val="28"/>
          <w:szCs w:val="28"/>
        </w:rPr>
        <w:t>метою  матеріального стимулювання високопродуктивної та ініціативної праці, підвищення її ефективності, якості, заінтересованості у досягненні її кінцевого результату та посилення персональної відповідальності за доручену роботу або поставлені завдання</w:t>
      </w:r>
      <w:r w:rsidRPr="00E43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048F" w:rsidRPr="00E4339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r w:rsid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CE048F" w:rsidRPr="00CE048F">
        <w:rPr>
          <w:rFonts w:ascii="Times New Roman" w:hAnsi="Times New Roman" w:cs="Times New Roman"/>
          <w:sz w:val="28"/>
          <w:szCs w:val="28"/>
        </w:rPr>
        <w:t>Постанов</w:t>
      </w:r>
      <w:r w:rsidR="00CE048F">
        <w:rPr>
          <w:rFonts w:ascii="Times New Roman" w:hAnsi="Times New Roman" w:cs="Times New Roman"/>
          <w:sz w:val="28"/>
          <w:szCs w:val="28"/>
        </w:rPr>
        <w:t>и</w:t>
      </w:r>
      <w:r w:rsidR="00CE048F" w:rsidRPr="00CE048F">
        <w:rPr>
          <w:rFonts w:ascii="Times New Roman" w:hAnsi="Times New Roman" w:cs="Times New Roman"/>
          <w:sz w:val="28"/>
          <w:szCs w:val="28"/>
        </w:rPr>
        <w:t xml:space="preserve"> КМУ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 із змінами та доповненнями, внесеними постановами КМУ; Постанов</w:t>
      </w:r>
      <w:r w:rsidR="00CE048F">
        <w:rPr>
          <w:rFonts w:ascii="Times New Roman" w:hAnsi="Times New Roman" w:cs="Times New Roman"/>
          <w:sz w:val="28"/>
          <w:szCs w:val="28"/>
        </w:rPr>
        <w:t>и</w:t>
      </w:r>
      <w:r w:rsidR="00CE048F" w:rsidRPr="00CE048F">
        <w:rPr>
          <w:rFonts w:ascii="Times New Roman" w:hAnsi="Times New Roman" w:cs="Times New Roman"/>
          <w:sz w:val="28"/>
          <w:szCs w:val="28"/>
        </w:rPr>
        <w:t xml:space="preserve"> КМУ №1298 від 30.08.2002 року «Про оплату працівників на основі Єдиної тарифної сітки розрядів окремих галузей бюджетної сфери» із змінами та доповненнями, внесеними постановами КМУ; Наказ</w:t>
      </w:r>
      <w:r w:rsidR="00CE048F">
        <w:rPr>
          <w:rFonts w:ascii="Times New Roman" w:hAnsi="Times New Roman" w:cs="Times New Roman"/>
          <w:sz w:val="28"/>
          <w:szCs w:val="28"/>
        </w:rPr>
        <w:t>у</w:t>
      </w:r>
      <w:r w:rsidR="00CE048F" w:rsidRPr="00CE048F">
        <w:rPr>
          <w:rFonts w:ascii="Times New Roman" w:hAnsi="Times New Roman" w:cs="Times New Roman"/>
          <w:sz w:val="28"/>
          <w:szCs w:val="28"/>
        </w:rPr>
        <w:t xml:space="preserve"> Міністерства розвитку економіки, торгівлі та сільського господарства України №609 від 23.02.2021 року «Про умови оплати праці робітників, зайнятих обслуговуванням органів виконавчої влади, місцевого самоврядування та їх виконавчих органів»</w:t>
      </w:r>
      <w:r w:rsidRP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21 Закону України «Про службу в органах місцевого самоврядування»,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статтями </w:t>
      </w:r>
      <w:r w:rsid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1738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F7B121" w14:textId="77777777" w:rsidR="00A52D77" w:rsidRPr="00E43390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8"/>
          <w:lang w:eastAsia="ru-RU"/>
        </w:rPr>
      </w:pPr>
    </w:p>
    <w:p w14:paraId="3BF65B28" w14:textId="330E0FE7" w:rsidR="00E26DEC" w:rsidRDefault="00CE048F" w:rsidP="006F6F42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E04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про преміювання та виплату матеріальної допомоги працівникам апарату Тростянецької міської ради»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новій редакції, </w:t>
      </w:r>
      <w:r w:rsidR="002D1E8C" w:rsidRPr="00E769E4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даного рішення</w:t>
      </w:r>
      <w:r w:rsidR="00A52D77" w:rsidRPr="00E769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84F134" w14:textId="77777777" w:rsidR="00E43390" w:rsidRDefault="00E43390" w:rsidP="00E43390">
      <w:pPr>
        <w:pStyle w:val="a3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1252C" w14:textId="30263208" w:rsidR="00E26DEC" w:rsidRPr="00E43390" w:rsidRDefault="00E26DEC" w:rsidP="006F6F42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6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Вважати таким, що втратило чинність, рішення виконавчого комітету Тростянецької міської ради №17 від 12.12.2017 року </w:t>
      </w:r>
      <w:r w:rsidRPr="00E26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26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 про преміювання та виплату матеріальної допомоги працівникам апарату Тростянецької міської ради»</w:t>
      </w:r>
      <w:r w:rsidR="00E43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5A2417" w14:textId="14749B84" w:rsidR="00E43390" w:rsidRPr="00E43390" w:rsidRDefault="00E43390" w:rsidP="00E433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A060A30" w14:textId="587ECCD3" w:rsidR="00A52D77" w:rsidRDefault="00E26DEC" w:rsidP="006F6F42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87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бухгалтерського обліку та звітності апарату Тростянецької міської ради керуватись даним рішенням у роботі</w:t>
      </w:r>
      <w:r w:rsidR="00A52D77" w:rsidRPr="00173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B3EFBE" w14:textId="77777777" w:rsidR="00E43390" w:rsidRPr="00E43390" w:rsidRDefault="00E43390" w:rsidP="00E4339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84AB7F" w14:textId="77777777" w:rsidR="00E43390" w:rsidRPr="00173870" w:rsidRDefault="00E43390" w:rsidP="00E43390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B8D07" w14:textId="373481D6" w:rsidR="00173870" w:rsidRPr="00173870" w:rsidRDefault="00173870" w:rsidP="006F6F4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 за виконанням даного рішення покласти на міського голову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</w:t>
      </w:r>
    </w:p>
    <w:p w14:paraId="4A94E41C" w14:textId="2DB46F82" w:rsidR="00A52D77" w:rsidRDefault="00A52D77" w:rsidP="00E26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E269E06" w14:textId="77777777" w:rsidR="00E43390" w:rsidRPr="00FE7192" w:rsidRDefault="00E43390" w:rsidP="00E26D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bookmarkStart w:id="0" w:name="_GoBack"/>
      <w:bookmarkEnd w:id="0"/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01D7135A" w14:textId="77777777" w:rsidR="00E43390" w:rsidRPr="00CC1333" w:rsidRDefault="00E43390" w:rsidP="00E433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92D11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 xml:space="preserve">Заступник </w:t>
      </w:r>
      <w:proofErr w:type="spellStart"/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>міського</w:t>
      </w:r>
      <w:proofErr w:type="spellEnd"/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>голови</w:t>
      </w:r>
      <w:proofErr w:type="spellEnd"/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Pr="00CC1333">
        <w:rPr>
          <w:rFonts w:ascii="Times New Roman" w:hAnsi="Times New Roman"/>
          <w:b/>
          <w:sz w:val="28"/>
          <w:szCs w:val="28"/>
          <w:lang w:val="ru-RU" w:eastAsia="ru-RU"/>
        </w:rPr>
        <w:tab/>
        <w:t>Людмила ЛИННИК</w:t>
      </w:r>
    </w:p>
    <w:p w14:paraId="471817E9" w14:textId="4A678E9E" w:rsidR="000F7E8F" w:rsidRPr="00725FEC" w:rsidRDefault="000F7E8F" w:rsidP="00E43390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sectPr w:rsidR="000F7E8F" w:rsidRPr="00725FEC" w:rsidSect="00E43390">
      <w:pgSz w:w="11906" w:h="16838"/>
      <w:pgMar w:top="993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D40A5"/>
    <w:multiLevelType w:val="hybridMultilevel"/>
    <w:tmpl w:val="859883AE"/>
    <w:lvl w:ilvl="0" w:tplc="F84E6F4E">
      <w:start w:val="1"/>
      <w:numFmt w:val="decimal"/>
      <w:lvlText w:val="%1."/>
      <w:lvlJc w:val="left"/>
      <w:pPr>
        <w:ind w:left="847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2" w:hanging="360"/>
      </w:pPr>
    </w:lvl>
    <w:lvl w:ilvl="2" w:tplc="0422001B" w:tentative="1">
      <w:start w:val="1"/>
      <w:numFmt w:val="lowerRoman"/>
      <w:lvlText w:val="%3."/>
      <w:lvlJc w:val="right"/>
      <w:pPr>
        <w:ind w:left="2152" w:hanging="180"/>
      </w:pPr>
    </w:lvl>
    <w:lvl w:ilvl="3" w:tplc="0422000F" w:tentative="1">
      <w:start w:val="1"/>
      <w:numFmt w:val="decimal"/>
      <w:lvlText w:val="%4."/>
      <w:lvlJc w:val="left"/>
      <w:pPr>
        <w:ind w:left="2872" w:hanging="360"/>
      </w:pPr>
    </w:lvl>
    <w:lvl w:ilvl="4" w:tplc="04220019" w:tentative="1">
      <w:start w:val="1"/>
      <w:numFmt w:val="lowerLetter"/>
      <w:lvlText w:val="%5."/>
      <w:lvlJc w:val="left"/>
      <w:pPr>
        <w:ind w:left="3592" w:hanging="360"/>
      </w:pPr>
    </w:lvl>
    <w:lvl w:ilvl="5" w:tplc="0422001B" w:tentative="1">
      <w:start w:val="1"/>
      <w:numFmt w:val="lowerRoman"/>
      <w:lvlText w:val="%6."/>
      <w:lvlJc w:val="right"/>
      <w:pPr>
        <w:ind w:left="4312" w:hanging="180"/>
      </w:pPr>
    </w:lvl>
    <w:lvl w:ilvl="6" w:tplc="0422000F" w:tentative="1">
      <w:start w:val="1"/>
      <w:numFmt w:val="decimal"/>
      <w:lvlText w:val="%7."/>
      <w:lvlJc w:val="left"/>
      <w:pPr>
        <w:ind w:left="5032" w:hanging="360"/>
      </w:pPr>
    </w:lvl>
    <w:lvl w:ilvl="7" w:tplc="04220019" w:tentative="1">
      <w:start w:val="1"/>
      <w:numFmt w:val="lowerLetter"/>
      <w:lvlText w:val="%8."/>
      <w:lvlJc w:val="left"/>
      <w:pPr>
        <w:ind w:left="5752" w:hanging="360"/>
      </w:pPr>
    </w:lvl>
    <w:lvl w:ilvl="8" w:tplc="0422001B" w:tentative="1">
      <w:start w:val="1"/>
      <w:numFmt w:val="lowerRoman"/>
      <w:lvlText w:val="%9."/>
      <w:lvlJc w:val="right"/>
      <w:pPr>
        <w:ind w:left="64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04375"/>
    <w:rsid w:val="00031035"/>
    <w:rsid w:val="000326A4"/>
    <w:rsid w:val="000904E7"/>
    <w:rsid w:val="000A669F"/>
    <w:rsid w:val="000A7F43"/>
    <w:rsid w:val="000E5605"/>
    <w:rsid w:val="000F2088"/>
    <w:rsid w:val="000F7E8F"/>
    <w:rsid w:val="00131340"/>
    <w:rsid w:val="001645F9"/>
    <w:rsid w:val="00173870"/>
    <w:rsid w:val="00186D27"/>
    <w:rsid w:val="001872A0"/>
    <w:rsid w:val="001A02FE"/>
    <w:rsid w:val="002155CD"/>
    <w:rsid w:val="00260696"/>
    <w:rsid w:val="002B28B0"/>
    <w:rsid w:val="002C4D7C"/>
    <w:rsid w:val="002C6E91"/>
    <w:rsid w:val="002D1E8C"/>
    <w:rsid w:val="00316867"/>
    <w:rsid w:val="00340556"/>
    <w:rsid w:val="00375B5F"/>
    <w:rsid w:val="00382C2D"/>
    <w:rsid w:val="0039554F"/>
    <w:rsid w:val="003B1572"/>
    <w:rsid w:val="003F0AAB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60352B"/>
    <w:rsid w:val="006705BD"/>
    <w:rsid w:val="00686007"/>
    <w:rsid w:val="006F1B28"/>
    <w:rsid w:val="006F6F42"/>
    <w:rsid w:val="00725FEC"/>
    <w:rsid w:val="0077382B"/>
    <w:rsid w:val="0077578C"/>
    <w:rsid w:val="007817DC"/>
    <w:rsid w:val="00793561"/>
    <w:rsid w:val="0079538F"/>
    <w:rsid w:val="007D6478"/>
    <w:rsid w:val="00822222"/>
    <w:rsid w:val="00845763"/>
    <w:rsid w:val="008479F5"/>
    <w:rsid w:val="00861E24"/>
    <w:rsid w:val="00870F20"/>
    <w:rsid w:val="00873125"/>
    <w:rsid w:val="00887B0E"/>
    <w:rsid w:val="00897325"/>
    <w:rsid w:val="008C5C30"/>
    <w:rsid w:val="008D0F47"/>
    <w:rsid w:val="008F2543"/>
    <w:rsid w:val="008F2E1E"/>
    <w:rsid w:val="00926E8A"/>
    <w:rsid w:val="00956228"/>
    <w:rsid w:val="0095775F"/>
    <w:rsid w:val="00985D5A"/>
    <w:rsid w:val="0098651F"/>
    <w:rsid w:val="00A32E82"/>
    <w:rsid w:val="00A419B5"/>
    <w:rsid w:val="00A44230"/>
    <w:rsid w:val="00A52D77"/>
    <w:rsid w:val="00A60656"/>
    <w:rsid w:val="00A70261"/>
    <w:rsid w:val="00AB20BC"/>
    <w:rsid w:val="00AC5D1E"/>
    <w:rsid w:val="00B42E36"/>
    <w:rsid w:val="00BC4C8C"/>
    <w:rsid w:val="00BE3A0D"/>
    <w:rsid w:val="00C4125F"/>
    <w:rsid w:val="00C83306"/>
    <w:rsid w:val="00C8417C"/>
    <w:rsid w:val="00CB58EB"/>
    <w:rsid w:val="00CC1CB9"/>
    <w:rsid w:val="00CE048F"/>
    <w:rsid w:val="00D34D56"/>
    <w:rsid w:val="00D86924"/>
    <w:rsid w:val="00D912BF"/>
    <w:rsid w:val="00D91C63"/>
    <w:rsid w:val="00DC7154"/>
    <w:rsid w:val="00DD5487"/>
    <w:rsid w:val="00E01707"/>
    <w:rsid w:val="00E0609E"/>
    <w:rsid w:val="00E26CCA"/>
    <w:rsid w:val="00E26DEC"/>
    <w:rsid w:val="00E43390"/>
    <w:rsid w:val="00E52412"/>
    <w:rsid w:val="00E769E4"/>
    <w:rsid w:val="00F444D3"/>
    <w:rsid w:val="00F5476D"/>
    <w:rsid w:val="00FB4341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82</cp:revision>
  <cp:lastPrinted>2025-05-16T12:59:00Z</cp:lastPrinted>
  <dcterms:created xsi:type="dcterms:W3CDTF">2023-09-18T12:17:00Z</dcterms:created>
  <dcterms:modified xsi:type="dcterms:W3CDTF">2025-05-16T12:59:00Z</dcterms:modified>
</cp:coreProperties>
</file>